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ED2" w:rsidRPr="00DA7ED2" w:rsidRDefault="00DA7ED2" w:rsidP="00DA7E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DA7ED2">
        <w:rPr>
          <w:rFonts w:ascii="Times New Roman" w:hAnsi="Times New Roman" w:cs="Times New Roman"/>
          <w:b/>
          <w:sz w:val="24"/>
          <w:szCs w:val="24"/>
          <w:lang w:val="tt-RU"/>
        </w:rPr>
        <w:t>Габдулла Тукай әсәрләре буенча иҗат бәйрәме</w:t>
      </w:r>
    </w:p>
    <w:p w:rsidR="004C1D0B" w:rsidRDefault="00E82E8E" w:rsidP="00DA7ED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25</w:t>
      </w:r>
      <w:r w:rsidR="004C1D0B">
        <w:rPr>
          <w:rFonts w:ascii="Times New Roman" w:hAnsi="Times New Roman" w:cs="Times New Roman"/>
          <w:sz w:val="24"/>
          <w:szCs w:val="24"/>
          <w:lang w:val="tt-RU"/>
        </w:rPr>
        <w:t xml:space="preserve"> нче апрель көнне м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әктәптә бөек татар шагыйре Габдулла Тукай иҗатына багышланган </w:t>
      </w:r>
      <w:r w:rsidR="004C1D0B">
        <w:rPr>
          <w:rFonts w:ascii="Times New Roman" w:hAnsi="Times New Roman" w:cs="Times New Roman"/>
          <w:sz w:val="24"/>
          <w:szCs w:val="24"/>
          <w:lang w:val="tt-RU"/>
        </w:rPr>
        <w:t>“Без мул</w:t>
      </w:r>
      <w:r w:rsidR="004C1D0B" w:rsidRPr="004C1D0B">
        <w:rPr>
          <w:rFonts w:ascii="Times New Roman" w:hAnsi="Times New Roman" w:cs="Times New Roman"/>
          <w:sz w:val="24"/>
          <w:szCs w:val="24"/>
          <w:lang w:val="tt-RU"/>
        </w:rPr>
        <w:t xml:space="preserve">ьтфильм </w:t>
      </w:r>
      <w:r w:rsidR="004C1D0B">
        <w:rPr>
          <w:rFonts w:ascii="Times New Roman" w:hAnsi="Times New Roman" w:cs="Times New Roman"/>
          <w:sz w:val="24"/>
          <w:szCs w:val="24"/>
          <w:lang w:val="tt-RU"/>
        </w:rPr>
        <w:t xml:space="preserve">күрсәтәбез” дип исемләнгән 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кызыклы </w:t>
      </w:r>
      <w:r w:rsidR="004C1D0B">
        <w:rPr>
          <w:rFonts w:ascii="Times New Roman" w:hAnsi="Times New Roman" w:cs="Times New Roman"/>
          <w:sz w:val="24"/>
          <w:szCs w:val="24"/>
          <w:lang w:val="tt-RU"/>
        </w:rPr>
        <w:t>конкурс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 узды. Чарада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татар теле һәм әдәбияты укытучысы Забурдаева Р.Р. җитәкчелегендә 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3 нче </w:t>
      </w:r>
      <w:r w:rsidR="004C1D0B">
        <w:rPr>
          <w:rFonts w:ascii="Times New Roman" w:hAnsi="Times New Roman" w:cs="Times New Roman"/>
          <w:sz w:val="24"/>
          <w:szCs w:val="24"/>
          <w:lang w:val="tt-RU"/>
        </w:rPr>
        <w:t>сыйныф укучылары катнашты. А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ларның һәркайсы үз сәләтләрен һәм фантазияләрен күрсәтә алды. </w:t>
      </w:r>
    </w:p>
    <w:p w:rsidR="004C1D0B" w:rsidRPr="00DA7ED2" w:rsidRDefault="004C1D0B" w:rsidP="004C1D0B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</w:t>
      </w:r>
      <w:r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 3 нче сыйныф укучылары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үзләренең мульт</w:t>
      </w:r>
      <w:r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фильмнары белән барысын да гаҗәпләндерделәр. Пластилин, кәгазь һәм кулдан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ясалган </w:t>
      </w:r>
      <w:r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материаллар ярдәмендә балалар чын мини-шедеврлар ясадылар. Һәр мультфильм-экранда терелгән кечкенә генә бер тарих, анда Тукай әсәрләренең игелеге, зирәклеге һәм милли колориты чагыла. </w:t>
      </w:r>
    </w:p>
    <w:p w:rsidR="00DA7ED2" w:rsidRPr="00DA7ED2" w:rsidRDefault="004C1D0B" w:rsidP="00DA7ED2">
      <w:pPr>
        <w:spacing w:after="0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4 нче сыйныф укучылары Г.Тукай әсәрләре буенча иҗат ителгән </w:t>
      </w:r>
      <w:r w:rsidR="00DA7ED2">
        <w:rPr>
          <w:rFonts w:ascii="Times New Roman" w:hAnsi="Times New Roman" w:cs="Times New Roman"/>
          <w:sz w:val="24"/>
          <w:szCs w:val="24"/>
          <w:lang w:val="tt-RU"/>
        </w:rPr>
        <w:t>рәсемнәрен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 тәкъдим иттеләр. Балалар яраткан геройларын, шагыйрьнең әкиятләре һәм шигырьләре белән рухландырылган сюжет һәм пейзажларны сурәтләделәр. </w:t>
      </w:r>
      <w:r w:rsidR="00DA7ED2">
        <w:rPr>
          <w:rFonts w:ascii="Times New Roman" w:hAnsi="Times New Roman" w:cs="Times New Roman"/>
          <w:sz w:val="24"/>
          <w:szCs w:val="24"/>
          <w:lang w:val="tt-RU"/>
        </w:rPr>
        <w:t>Техниканың төрлелеге, идеяләрнең оригинальлеге</w:t>
      </w:r>
      <w:r w:rsidR="00DA7ED2" w:rsidRPr="00DA7ED2">
        <w:rPr>
          <w:rFonts w:ascii="Times New Roman" w:hAnsi="Times New Roman" w:cs="Times New Roman"/>
          <w:sz w:val="24"/>
          <w:szCs w:val="24"/>
          <w:lang w:val="tt-RU"/>
        </w:rPr>
        <w:t xml:space="preserve"> һәм әдәби</w:t>
      </w:r>
      <w:r w:rsidR="00DA7ED2">
        <w:rPr>
          <w:rFonts w:ascii="Times New Roman" w:hAnsi="Times New Roman" w:cs="Times New Roman"/>
          <w:sz w:val="24"/>
          <w:szCs w:val="24"/>
          <w:lang w:val="tt-RU"/>
        </w:rPr>
        <w:t xml:space="preserve"> мираска сакчыл мөнәсәбәт билгеләп үтелд</w:t>
      </w:r>
      <w:r w:rsidR="00E82E8E">
        <w:rPr>
          <w:rFonts w:ascii="Times New Roman" w:hAnsi="Times New Roman" w:cs="Times New Roman"/>
          <w:sz w:val="24"/>
          <w:szCs w:val="24"/>
          <w:lang w:val="tt-RU"/>
        </w:rPr>
        <w:t>е (укытучы Парфенова С.П.).</w:t>
      </w:r>
    </w:p>
    <w:p w:rsidR="00DA7ED2" w:rsidRPr="00DA7ED2" w:rsidRDefault="00DA7ED2" w:rsidP="00DA7ED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lang w:val="tt-RU"/>
        </w:rPr>
        <w:t xml:space="preserve">        </w:t>
      </w:r>
      <w:r w:rsidRPr="00DA7E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Чара бәйгегә генә түгел, ә чын дуслык, туган мәдәнияткә илһам һәм мәхәббәт бәйрәменә дә әверелде. Барлык катнашучылар да лаеклы бүләкләр алды, ә тамашачылар бик күп уңай хис — кичерешләр алды. Мондый 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бәйгеләр</w:t>
      </w:r>
      <w:r w:rsidRPr="00DA7ED2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балаларга классикларның әсәрләрен тирәнрәк аңларга, хыялларын үстерергә һәм үзләрен чын рәссам һәм режиссер итеп тоярга ярдәм итә.</w:t>
      </w:r>
    </w:p>
    <w:p w:rsidR="00DA7ED2" w:rsidRPr="00DA7ED2" w:rsidRDefault="00DA7ED2" w:rsidP="00DA7E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sectPr w:rsidR="00DA7ED2" w:rsidRPr="00DA7ED2" w:rsidSect="00956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A7ED2"/>
    <w:rsid w:val="000873AF"/>
    <w:rsid w:val="000A268D"/>
    <w:rsid w:val="000D07D3"/>
    <w:rsid w:val="004C1D0B"/>
    <w:rsid w:val="004D2320"/>
    <w:rsid w:val="004F1465"/>
    <w:rsid w:val="005003EC"/>
    <w:rsid w:val="0087776F"/>
    <w:rsid w:val="00956289"/>
    <w:rsid w:val="00AB0242"/>
    <w:rsid w:val="00DA7ED2"/>
    <w:rsid w:val="00E82E8E"/>
    <w:rsid w:val="00ED0B94"/>
    <w:rsid w:val="00F35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289"/>
  </w:style>
  <w:style w:type="paragraph" w:styleId="2">
    <w:name w:val="heading 2"/>
    <w:basedOn w:val="a"/>
    <w:link w:val="20"/>
    <w:uiPriority w:val="9"/>
    <w:qFormat/>
    <w:rsid w:val="00DA7E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A7E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ED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E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c-bznhio">
    <w:name w:val="sc-bznhio"/>
    <w:basedOn w:val="a0"/>
    <w:rsid w:val="00DA7ED2"/>
  </w:style>
  <w:style w:type="paragraph" w:customStyle="1" w:styleId="sc-kguayh">
    <w:name w:val="sc-kguayh"/>
    <w:basedOn w:val="a"/>
    <w:rsid w:val="00DA7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0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1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9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32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2026-04-24T10:28:00Z</dcterms:created>
  <dcterms:modified xsi:type="dcterms:W3CDTF">2026-04-28T07:35:00Z</dcterms:modified>
</cp:coreProperties>
</file>